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УТВЕРЖДЕН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hyperlink r:id="rId4" w:history="1">
        <w:r>
          <w:rPr>
            <w:rStyle w:val="a4"/>
            <w:rFonts w:ascii="Arial" w:hAnsi="Arial" w:cs="Arial"/>
            <w:color w:val="004B95"/>
            <w:sz w:val="20"/>
            <w:szCs w:val="20"/>
          </w:rPr>
          <w:t>Указом</w:t>
        </w:r>
      </w:hyperlink>
      <w:r>
        <w:rPr>
          <w:rFonts w:ascii="Arial" w:hAnsi="Arial" w:cs="Arial"/>
          <w:color w:val="000000"/>
          <w:sz w:val="20"/>
          <w:szCs w:val="20"/>
        </w:rPr>
        <w:t> Президента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Республики Казахстан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от 29 декабря 2015 года № 153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Этический кодекс государственных служащих Республики Казахстан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Глава 1. Общие положения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Государственная служба Республики Казахстан играет особую роль в жизни общества. Она заключается в обеспечении жизнедеятельности общества и удовлетворении общественных интересов наилучшим и эффективным способом.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Государственная служба обязывает проявлять преданность интересам общества и способствовать укреплению единства народа Казахстана и межнационального согласия в стране, уважительно относиться к государственному и другим языкам, традициям и обычаям народа Казахстана.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служащие в своей деятельности должны быть привержены государственной политике и последовательно проводить ее в жизнь, стремиться сохранять и укреплять доверие общества к государственной службе, государству и его институтам.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Общество рассчитывает, что государственные служащие выполняют свои обязанности и функции компетентно и эффективно в соответствии с законами со всей добросовестностью.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Несение государственной службы является выражением особого доверия со стороны общества и государства и предъявляет высокие требования к служебной этике государственных служащих.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Настоящий Этический кодекс государственных служащих Республики Казахстан (далее – Кодекс) устанавливает стандарты служебной этики государственных служащих и направлен на укрепление доверия общества к государственным органам, формирование высокой культуры взаимоотношений на государственной службе и создание атмосферы добропорядочности, а также предупреждение случаев неэтичного поведения государственных служащих.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Текст Кодекса размещается в зданиях государственных органов в местах, доступных для всеобщего обозрения.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Стандарты служебной этики, установленные настоящим Кодексом, обязательны для всех государственных служащих.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Глава 2. Этические принципы государственной службы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Служебная этика государственных служащих основывается на принципах: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добросовестности – профессионального и ответственного служения государству на благо общества;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честности – искреннего отношения к своим обязанностям;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3) справедливости – принятия законного решения независимо от влияния физических и юридических лиц, общественных групп и </w:t>
      </w:r>
      <w:proofErr w:type="gramStart"/>
      <w:r>
        <w:rPr>
          <w:rFonts w:ascii="Arial" w:hAnsi="Arial" w:cs="Arial"/>
          <w:color w:val="000000"/>
          <w:sz w:val="20"/>
          <w:szCs w:val="20"/>
        </w:rPr>
        <w:t>организаций</w:t>
      </w:r>
      <w:proofErr w:type="gramEnd"/>
      <w:r>
        <w:rPr>
          <w:rFonts w:ascii="Arial" w:hAnsi="Arial" w:cs="Arial"/>
          <w:color w:val="000000"/>
          <w:sz w:val="20"/>
          <w:szCs w:val="20"/>
        </w:rPr>
        <w:t xml:space="preserve"> и недопущения дискриминации лиц по причине предвзятости и субъективности по любым обстоятельствам;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4) открытости – проявления готовности к работе с общественностью и обеспечения прозрачности своих действий;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вежливости – корректного и уважительного отношения к гражданам и коллегам;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 xml:space="preserve">6)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клиентоориентированности</w:t>
      </w:r>
      <w:proofErr w:type="spellEnd"/>
      <w:r>
        <w:rPr>
          <w:rFonts w:ascii="Arial" w:hAnsi="Arial" w:cs="Arial"/>
          <w:color w:val="000000"/>
          <w:sz w:val="20"/>
          <w:szCs w:val="20"/>
        </w:rPr>
        <w:t xml:space="preserve"> – принятия мер по повышению качества оказываемых государственных услуг, всецело ориентируясь на запросы населения как потребителя государственных услуг, и по недопущению проявлений бюрократизма и волокиты при рассмотрении обращений.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Глава 3. Стандарты служебной этики государственных служащих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К государственным служащим предъявляются следующие требования: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быть скромными, соблюдать общепринятые морально-этические нормы, не распространять сведения, не соответствующие действительности;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противостоять действиям, наносящим ущерб интересам государства и правам граждан;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соблюдать установленные законом ограничения, избегать конфликта интересов;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в обращении с гражданами проявлять корректность, не допускать фактов грубости, унижения достоинства, бестактности и некорректного поведения, своими действиями и поведением не давать повода для критики с их стороны;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5) соблюдать деловой этикет и правила официального поведения, не допускать совершения действий, явно подрывающих в глазах граждан достоинство и авторитет государственных органов, представителями которых они являются;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не давать неправомерные обещания и не брать неправомерные обязательства любого характера, связанные с исполнением должностных обязанностей;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не использовать служебное положение для оказания влияния на деятельность государственных органов, организаций, государственных служащих и иных лиц при решении вопросов личного характера, а также связанные с ним возможности в интересах общественных и религиозных объединений, других некоммерческих организаций, в том числе для пропаганды своего отношения к ним;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обеспечивать сохранность государственной собственности, использовать государственное имущество только по целевому назначению, для выполнения должностных обязанностей и разрешенных видов деятельности;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9) не преследовать неправомерные финансовые и имущественные интересы, препятствующие добросовестному выполнению служебных обязанностей.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7. </w:t>
      </w:r>
      <w:hyperlink r:id="rId5" w:history="1">
        <w:r>
          <w:rPr>
            <w:rStyle w:val="a4"/>
            <w:rFonts w:ascii="Arial" w:hAnsi="Arial" w:cs="Arial"/>
            <w:color w:val="004B95"/>
            <w:sz w:val="20"/>
            <w:szCs w:val="20"/>
          </w:rPr>
          <w:t>Внешний вид государственного служащего</w:t>
        </w:r>
      </w:hyperlink>
      <w:r>
        <w:rPr>
          <w:rFonts w:ascii="Arial" w:hAnsi="Arial" w:cs="Arial"/>
          <w:color w:val="000000"/>
          <w:sz w:val="20"/>
          <w:szCs w:val="20"/>
        </w:rPr>
        <w:t> при исполнении им служебных обязанностей должен способствовать укреплению авторитета государственного аппарата, соответствовать общепринятому деловому стилю, который отличают официальность, сдержанность и аккуратность.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8. Государственные служащие в служебных отношениях с коллегами должны: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1) способствовать установлению и укреплению в коллективе деловых и доброжелательных взаимоотношений и конструктивного сотрудничества;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2) пресекать либо принимать иные меры по недопущению нарушений норм служебной этики со стороны других государственных служащих;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3) воздерживаться от обсуждения личных и профессиональных качеств коллег, порочащих их честь и достоинство в коллективе;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4) своим поведением служить примером беспристрастности, справедливости, бескорыстия, уважительного отношения к чести и достоинству личности;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5) принимать меры, направленные на создание благоприятной морально-психологической атмосферы, исключающей любые формы дискриминации и посягательств на честь и достоинство служащих;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6) не принуждать к совершению поступков, не совместимых с общепринятыми морально-этическими нормами;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7) не допускать по отношению к коллегам необоснованных обвинений, фактов грубости, унижения достоинства, бестактности и некорректного поведения;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8) не навязывать свои религиозные убеждения коллегам, не принуждать подчиненных служащих к участию в деятельности общественных и религиозных объединений, других некоммерческих организаций.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9. Государственным служащим не следует публично выражать свое мнение по вопросам государственной политики и служебной деятельности, если оно не соответствует основным направлениям государственной политики, раскрывает служебную информацию, которая не разрешена к обнародованию и содержит неэтичные высказывания в адрес должностных лиц государства, органов государственного управления, других государственных служащих.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Публичные выступления по вопросам деятельности государственного органа осуществляются его руководителем или уполномоченными на это должностными лицами государственного органа.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Государственные служащие должны вести дискуссии в корректной форме, не подрывая авторитета государственной службы.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10. Государственные служащие во внеслужебное время должны придерживаться общепринятых морально-этических норм, проявлять скромность, не подчеркивать и не использовать свое должностное положение при получении соответствующих услуг и не допускать случаев антиобщественного поведения, сопряженных с посягательством на общественную нравственность.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Глава 4. Координация по профилактике нарушения служебной этики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11. Уполномоченный орган по делам государственной службы осуществляет координацию по профилактике нарушения служебной этики в соответствии с законодательством.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Style w:val="a5"/>
          <w:rFonts w:ascii="Arial" w:hAnsi="Arial" w:cs="Arial"/>
          <w:color w:val="000000"/>
          <w:sz w:val="20"/>
          <w:szCs w:val="20"/>
        </w:rPr>
        <w:t>Глава 5. Ответственность за нарушение служебной этики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 </w:t>
      </w:r>
    </w:p>
    <w:p w:rsidR="007D72A0" w:rsidRDefault="007D72A0" w:rsidP="007D72A0">
      <w:pPr>
        <w:pStyle w:val="a3"/>
        <w:shd w:val="clear" w:color="auto" w:fill="FFFFFF"/>
        <w:spacing w:before="0" w:beforeAutospacing="0" w:after="150" w:afterAutospacing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12. Нарушение стандартов служебной этики государственными служащими влечет дисциплинарную ответственность.</w:t>
      </w:r>
    </w:p>
    <w:p w:rsidR="00353890" w:rsidRDefault="00353890">
      <w:bookmarkStart w:id="0" w:name="_GoBack"/>
      <w:bookmarkEnd w:id="0"/>
    </w:p>
    <w:sectPr w:rsidR="003538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890"/>
    <w:rsid w:val="00353890"/>
    <w:rsid w:val="007D7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BC3EE-3528-47CB-9ADD-8CC73C7F9E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D72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7D72A0"/>
    <w:rPr>
      <w:color w:val="0000FF"/>
      <w:u w:val="single"/>
    </w:rPr>
  </w:style>
  <w:style w:type="character" w:styleId="a5">
    <w:name w:val="Strong"/>
    <w:basedOn w:val="a0"/>
    <w:uiPriority w:val="22"/>
    <w:qFormat/>
    <w:rsid w:val="007D72A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14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online.zakon.kz/Document/?doc_id=33838479" TargetMode="External"/><Relationship Id="rId4" Type="http://schemas.openxmlformats.org/officeDocument/2006/relationships/hyperlink" Target="https://online.zakon.kz/Document/?doc_id=3803518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1134</Words>
  <Characters>6467</Characters>
  <Application>Microsoft Office Word</Application>
  <DocSecurity>0</DocSecurity>
  <Lines>53</Lines>
  <Paragraphs>15</Paragraphs>
  <ScaleCrop>false</ScaleCrop>
  <Company/>
  <LinksUpToDate>false</LinksUpToDate>
  <CharactersWithSpaces>7586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noreply</dc:creator>
  <cp:keywords/>
  <dc:description/>
  <cp:lastModifiedBy>noreply</cp:lastModifiedBy>
  <cp:revision>2</cp:revision>
  <dcterms:created xsi:type="dcterms:W3CDTF">2022-12-13T04:50:00Z</dcterms:created>
  <dcterms:modified xsi:type="dcterms:W3CDTF">2022-12-13T04:50:00Z</dcterms:modified>
</cp:coreProperties>
</file>