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3B" w:rsidRPr="00B0653B" w:rsidRDefault="00B0653B" w:rsidP="00B06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Осуждение журналистов к лишению и ограничению свободы (переходящие данные)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Куаныбек Ботабеков («Адилет», г. Шымкент)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19.10.2011 г. Аль-Фарабийским районным судом г. Шымкента признан виновным по ст. ст. 129 ч. 3 УК РК и приговорен к полутора годам лишения свободы условно.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08.12.2011 г. апелляционной инстанцией Южно-Казахстанского областного суда оправдан за отсутствием состава преступления.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26.01.2012 г. кассационная инстанция Южно-Казахстанского областного суда оставила постановление апелляционной инстанции в силе.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Валерий Сурганов (www.guljan.org, г. Караганда)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7.11.2011 г. Медеуским районным судом № 2 г. Алматы признан виновным по ст. 129 ч. 3 УК РК и приговорен к ограничению свободы сроком на полтора года.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Сергей Букатов (ИА «Казах-Зерно», г. Петропавловск)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5.12.2012 г. Петропавловским городским судом Северо-Казахстанской области признан виновным по ст. 129 УК РК и приговорен к одному году ограничения свободы.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Нападения на редакции и работников СМИ - 19: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Татьяна Ковалева, Ростислав Захаров (ТК «КТК», г. Усть-Каменогорск); Жаркынбек Сейтинбет («Адилет», г. Шымкент); съемочная группа программы «Рейдер» (ТК «КТК», г. Алматы); съемочная группа программы «Дорожный патруль» (г. Алматы); Гений Тулегенов (Sportinfo.kz, г. Алматы); Айнур Сапарова («Ак Жайык», г. Атырау); офис редакции сайта Janaozen.net (г. Алматы), Лукпан Ахмедьяров («Уральская неделя», г. Уральск); Марат Мадалимов («Халык сози», г. Алматы); Андрей Цуканов («Голос республики», г. Алматы); Уларбек Байтайлак (Акмолинская область); Максим Карташов («Хоккей Казахстана», г. Астана); газета «Зеркало» (г. Темиртау, Карагандинская область); Берик Жагипаров («Молодежная газета», г. Жезказган); Мира Сулейменова, Евгений Пэдуре (ТК «31 канал», г. Шымкент)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Задержания работников СМИ - 6: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Игорь Винявский («Взгляд», г. Алматы), Канат Букенов, Павел Энгельгардт («Стан», г. Жанаозен, Мангистауская область), Ирина Медникова, Юлия Козлова («Голос республики», г. Алматы); Дмитрий Матвеев («Взгляд», г. Актобе).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Угрозы в отношении граждан, журналистов и СМИ- 13: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«Голос республики» (г. Алматы); Наталья Вернадская («Зеркало», г. Темиртау), Зауре Мирзаходжаева («Время», г. Шымкент), «Flash!» (г. Усть-Каменогорск), Наталья Сильванович («Металлург», г. Темиртау), редакция сайта sportinfo.kz (г. Алматы), Данияр Жумагулов (ТРК «Казахстан», г. Кокшетау); Махамбет Конеев (житель Западно-Казахстанской области), Берик Жагипаров («Молодежная газета», г. Жезказган), socialismkz.info (г. Алматы), Диана Окремова (ОФ «Правовой медиа-центр», г. Астана), «Наша Газета» (г. Костанай)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B0653B" w:rsidRPr="00B0653B" w:rsidRDefault="00B0653B" w:rsidP="00B065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5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Приостановление и прекращение выпуска СМИ</w:t>
      </w:r>
    </w:p>
    <w:p w:rsidR="009A5DD3" w:rsidRDefault="00B0653B" w:rsidP="00B0653B"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«Голос Республики – калейдоскоп событий недели», «Республика. Деловое обозрение – дубль 2», «Моя Республика. Факты, события, люди», «Республика – NEW – информационно-аналитический еженедельник», «Вся Республика», «Мой дом – Республика. Обзор событий недели», «Республика – 2030 – Деловая газета», «Республиканские вести - деловое обозрение» (г. Алматы) и их 23 интернет-ресурса, газета «Взгляд» и ее два интернет-ресурса, </w:t>
      </w:r>
      <w:hyperlink r:id="rId4" w:history="1">
        <w:r w:rsidRPr="00B0653B">
          <w:rPr>
            <w:rFonts w:ascii="Arial" w:eastAsia="Times New Roman" w:hAnsi="Arial" w:cs="Arial"/>
            <w:color w:val="004B95"/>
            <w:sz w:val="20"/>
            <w:szCs w:val="20"/>
            <w:u w:val="single"/>
            <w:shd w:val="clear" w:color="auto" w:fill="FFFFFF"/>
            <w:lang w:eastAsia="ru-RU"/>
          </w:rPr>
          <w:t>www.guljan.org</w:t>
        </w:r>
      </w:hyperlink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 </w:t>
      </w:r>
      <w:hyperlink r:id="rId5" w:history="1">
        <w:r w:rsidRPr="00B0653B">
          <w:rPr>
            <w:rFonts w:ascii="Arial" w:eastAsia="Times New Roman" w:hAnsi="Arial" w:cs="Arial"/>
            <w:color w:val="004B95"/>
            <w:sz w:val="20"/>
            <w:szCs w:val="20"/>
            <w:u w:val="single"/>
            <w:shd w:val="clear" w:color="auto" w:fill="FFFFFF"/>
            <w:lang w:eastAsia="ru-RU"/>
          </w:rPr>
          <w:t>www.stan.tv</w:t>
        </w:r>
      </w:hyperlink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ТК «К-плюс», журнал «ADAM reader’s» (г. Алматы).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Блокирование и ограничение доступа к веб-сайтам — 180,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>в т.ч.: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Интернет-портал «Республика» (г. Алматы); Masa.kz (Павлодарская область); Сайт guljan.org; http://podkazt.kz; socialismkz.info; http://my.mail.ru/community/e-parlament/; http:\\www.janaozen.net; http://comment-respublika.info/comment (г. Алматы); блог-платформа Wordpress.com; socialismkz.info; </w:t>
      </w:r>
      <w:hyperlink r:id="rId6" w:history="1">
        <w:r w:rsidRPr="00B0653B">
          <w:rPr>
            <w:rFonts w:ascii="Arial" w:eastAsia="Times New Roman" w:hAnsi="Arial" w:cs="Arial"/>
            <w:color w:val="004B95"/>
            <w:sz w:val="20"/>
            <w:szCs w:val="20"/>
            <w:u w:val="single"/>
            <w:shd w:val="clear" w:color="auto" w:fill="FFFFFF"/>
            <w:lang w:eastAsia="ru-RU"/>
          </w:rPr>
          <w:t>http://www.respublika-kaz.info/</w:t>
        </w:r>
      </w:hyperlink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; </w:t>
      </w:r>
      <w:hyperlink r:id="rId7" w:history="1">
        <w:r w:rsidRPr="00B0653B">
          <w:rPr>
            <w:rFonts w:ascii="Arial" w:eastAsia="Times New Roman" w:hAnsi="Arial" w:cs="Arial"/>
            <w:color w:val="004B95"/>
            <w:sz w:val="20"/>
            <w:szCs w:val="20"/>
            <w:u w:val="single"/>
            <w:shd w:val="clear" w:color="auto" w:fill="FFFFFF"/>
            <w:lang w:eastAsia="ru-RU"/>
          </w:rPr>
          <w:t>www.ajur.kz</w:t>
        </w:r>
      </w:hyperlink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(г. Усть-Каменогорск); </w:t>
      </w:r>
      <w:hyperlink r:id="rId8" w:history="1">
        <w:r w:rsidRPr="00B0653B">
          <w:rPr>
            <w:rFonts w:ascii="Arial" w:eastAsia="Times New Roman" w:hAnsi="Arial" w:cs="Arial"/>
            <w:color w:val="004B95"/>
            <w:sz w:val="20"/>
            <w:szCs w:val="20"/>
            <w:u w:val="single"/>
            <w:shd w:val="clear" w:color="auto" w:fill="FFFFFF"/>
            <w:lang w:eastAsia="ru-RU"/>
          </w:rPr>
          <w:t>www.facebook.com/RESPUBLIKA.kz,www.facebook.com/respublika.kaz</w:t>
        </w:r>
      </w:hyperlink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 </w:t>
      </w:r>
      <w:hyperlink r:id="rId9" w:history="1">
        <w:r w:rsidRPr="00B0653B">
          <w:rPr>
            <w:rFonts w:ascii="Arial" w:eastAsia="Times New Roman" w:hAnsi="Arial" w:cs="Arial"/>
            <w:color w:val="004B95"/>
            <w:sz w:val="20"/>
            <w:szCs w:val="20"/>
            <w:u w:val="single"/>
            <w:shd w:val="clear" w:color="auto" w:fill="FFFFFF"/>
            <w:lang w:eastAsia="ru-RU"/>
          </w:rPr>
          <w:t>www.twitter.com</w:t>
        </w:r>
      </w:hyperlink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./#!/respublika_kaz,www.respublika-kz.blogstop.com, www.plus.google.com/117818551347405307351,www.respublika-kaz.info, www.respublika.yvision.kz,www.respublika-kaz.livejournal.com, www.respublika-kaz.biz,www.respublika-kaz.ya.ru,www.respubliki.net,www.respublikas.info,www.respublika-kz-.info,www.respublika-d2.com,www.respublika-d2.info,www.respublika-kaz.info, www.respublika-kaz.net,www.respublika-kaz.ya.ru./index_blog.xm,www.youtube.com/user/ForumRespubliki,www.pressa.ru/izdanie/49968,www.o53xo.ojsxg4dvmjwgs23bfvvxultjnztg6.xorod.ru, www.respublikakz.wordpress.com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Воспрепятствование законной профессиональной деятельности журналистов — 43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Преследования и обвинения в уголовном порядке — 17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т.ч.: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- обвинения в клевете - 11: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Барлык Альмагамбетов («Юридическая газета», г. Темиртау, Карагандинская область); Оксана Матасова («Акмолинские вести», г. Кокшетау); Розлана Таукина («Свобода слова», г. Алматы); Олег Губайдулин («Караван», г. Алматы); Елена Бурлуцкая («Вечерний Талдыкорган», г. Талдыкорган, Алматинская область), Елена Ульянкина («Новый вестник», г. Караганда), Татьяна Ковалева, (ТК «КТК», г. Усть-Каменогорск); Айна Касабаева («Тарлан», Алматинская область), Орынбасар Култасов («Central Asia Monitor», Южно-Казахстанская обл.), Сергей Букатов, Мансур Расулов (сайт «Казахзерно», г. Петропавловск), Наталья Дроздецкая, («Спектр», Восточно-Казахстанская область).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- обвинения в разжигании социальной вражды — 1: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Жанболат Мамай (руководитель клуба «Рух пен Тiл», г. Алматы)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- обвинение в разжигании национальной вражды — 1: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Евгений Рахимжанов («Свобода слова», г. Алматы)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Гражданско-правовые требования к СМИ и журналистам - 101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т.ч.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претензии и иски о защите чести и достоинства – 88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Заявленные суммы возмещения морального вреда – 4 млрд. 437 млн. 200 тыс. тенге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Авторы требований к СМИ: чиновники – 34, юридические лица – 16, граждане – 37</w:t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065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Отказы и ограничения в предоставлении общественно значимой информации — 252</w:t>
      </w:r>
      <w:bookmarkStart w:id="0" w:name="_GoBack"/>
      <w:bookmarkEnd w:id="0"/>
    </w:p>
    <w:sectPr w:rsidR="009A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D3"/>
    <w:rsid w:val="009A5DD3"/>
    <w:rsid w:val="00B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02160-534C-41F1-A0CA-C2BDD01C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653B"/>
    <w:rPr>
      <w:b/>
      <w:bCs/>
    </w:rPr>
  </w:style>
  <w:style w:type="paragraph" w:styleId="a4">
    <w:name w:val="Normal (Web)"/>
    <w:basedOn w:val="a"/>
    <w:uiPriority w:val="99"/>
    <w:semiHidden/>
    <w:unhideWhenUsed/>
    <w:rsid w:val="00B0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06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RESPUBLIKA.kz,www.facebook.com/respublika.ka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jur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publika-kaz.inf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an.tv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uljan.org/" TargetMode="External"/><Relationship Id="rId9" Type="http://schemas.openxmlformats.org/officeDocument/2006/relationships/hyperlink" Target="http://www.twitt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noreply</dc:creator>
  <cp:keywords/>
  <dc:description/>
  <cp:lastModifiedBy>noreply</cp:lastModifiedBy>
  <cp:revision>2</cp:revision>
  <dcterms:created xsi:type="dcterms:W3CDTF">2022-12-14T04:35:00Z</dcterms:created>
  <dcterms:modified xsi:type="dcterms:W3CDTF">2022-12-14T04:35:00Z</dcterms:modified>
</cp:coreProperties>
</file>